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C51820" w:rsidRDefault="00355A9F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95161C">
      <w:pPr>
        <w:jc w:val="center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4B6EEF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6529A" w:rsidRPr="00372ECF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372ECF">
              <w:rPr>
                <w:sz w:val="22"/>
                <w:szCs w:val="22"/>
                <w:lang w:val="en-US"/>
              </w:rPr>
              <w:t xml:space="preserve">: </w:t>
            </w:r>
            <w:r w:rsidR="00CD1768" w:rsidRPr="00372ECF">
              <w:rPr>
                <w:sz w:val="22"/>
                <w:szCs w:val="22"/>
                <w:lang w:val="en-US"/>
              </w:rPr>
              <w:t>+7 (499) 949-27-44</w:t>
            </w:r>
          </w:p>
          <w:p w:rsidR="009815FA" w:rsidRPr="00372ECF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  <w:lang w:val="en-US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372ECF">
              <w:rPr>
                <w:b w:val="0"/>
                <w:sz w:val="22"/>
                <w:szCs w:val="22"/>
                <w:lang w:val="en-US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372ECF">
              <w:rPr>
                <w:b w:val="0"/>
                <w:sz w:val="22"/>
                <w:szCs w:val="22"/>
                <w:lang w:val="en-US"/>
              </w:rPr>
              <w:t xml:space="preserve">: </w:t>
            </w:r>
            <w:hyperlink r:id="rId9" w:history="1"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nppequipment</w:t>
              </w:r>
              <w:r w:rsidR="00CD1768" w:rsidRPr="00372ECF">
                <w:rPr>
                  <w:b w:val="0"/>
                  <w:sz w:val="22"/>
                  <w:szCs w:val="22"/>
                  <w:lang w:val="en-US"/>
                </w:rPr>
                <w:t>@</w:t>
              </w:r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rosatom.ru</w:t>
              </w:r>
            </w:hyperlink>
          </w:p>
          <w:p w:rsidR="00CD1768" w:rsidRPr="00372ECF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  <w:lang w:val="en-US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</w:t>
            </w:r>
            <w:proofErr w:type="spellStart"/>
            <w:r>
              <w:rPr>
                <w:bCs w:val="0"/>
                <w:sz w:val="22"/>
                <w:szCs w:val="22"/>
              </w:rPr>
              <w:t>Атомэнергопроект</w:t>
            </w:r>
            <w:proofErr w:type="spellEnd"/>
            <w:r>
              <w:rPr>
                <w:bCs w:val="0"/>
                <w:sz w:val="22"/>
                <w:szCs w:val="22"/>
              </w:rPr>
              <w:t>» (</w:t>
            </w:r>
            <w:proofErr w:type="spellStart"/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proofErr w:type="spellEnd"/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</w:t>
            </w:r>
            <w:proofErr w:type="spellStart"/>
            <w:r w:rsidR="00372ECF" w:rsidRPr="00372ECF">
              <w:rPr>
                <w:sz w:val="22"/>
                <w:szCs w:val="22"/>
              </w:rPr>
              <w:t>Бакунинская</w:t>
            </w:r>
            <w:proofErr w:type="spellEnd"/>
            <w:r w:rsidR="00372ECF" w:rsidRPr="00372ECF">
              <w:rPr>
                <w:sz w:val="22"/>
                <w:szCs w:val="22"/>
              </w:rPr>
              <w:t>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4B6EE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4B6EEF">
              <w:rPr>
                <w:sz w:val="22"/>
                <w:szCs w:val="22"/>
              </w:rPr>
              <w:t xml:space="preserve">: +7 </w:t>
            </w:r>
            <w:r w:rsidR="00372ECF" w:rsidRPr="004B6EEF">
              <w:rPr>
                <w:sz w:val="22"/>
                <w:szCs w:val="22"/>
              </w:rPr>
              <w:t>(499) 265-09-74</w:t>
            </w:r>
          </w:p>
          <w:p w:rsidR="00CD1768" w:rsidRPr="00372EC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4B6EEF">
              <w:rPr>
                <w:sz w:val="22"/>
                <w:szCs w:val="22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4B6EEF">
              <w:rPr>
                <w:sz w:val="22"/>
                <w:szCs w:val="22"/>
              </w:rPr>
              <w:t xml:space="preserve">: </w:t>
            </w:r>
            <w:hyperlink r:id="rId10" w:history="1">
              <w:r w:rsidR="00372ECF" w:rsidRPr="00372ECF">
                <w:rPr>
                  <w:sz w:val="22"/>
                  <w:szCs w:val="22"/>
                  <w:lang w:val="en-US"/>
                </w:rPr>
                <w:t>info</w:t>
              </w:r>
              <w:r w:rsidR="00372ECF" w:rsidRPr="004B6EEF">
                <w:rPr>
                  <w:sz w:val="22"/>
                  <w:szCs w:val="22"/>
                </w:rPr>
                <w:t>@</w:t>
              </w:r>
              <w:proofErr w:type="spellStart"/>
              <w:r w:rsidR="00372ECF" w:rsidRPr="00372ECF">
                <w:rPr>
                  <w:sz w:val="22"/>
                  <w:szCs w:val="22"/>
                  <w:lang w:val="en-US"/>
                </w:rPr>
                <w:t>aep</w:t>
              </w:r>
              <w:proofErr w:type="spellEnd"/>
              <w:r w:rsidR="00372ECF" w:rsidRPr="004B6EEF">
                <w:rPr>
                  <w:sz w:val="22"/>
                  <w:szCs w:val="22"/>
                </w:rPr>
                <w:t>.</w:t>
              </w:r>
              <w:proofErr w:type="spellStart"/>
              <w:r w:rsidR="00372ECF" w:rsidRPr="00372ECF">
                <w:rPr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CD1768" w:rsidRPr="004B6EEF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 xml:space="preserve">АО </w:t>
            </w:r>
            <w:r w:rsidR="004B6EEF">
              <w:rPr>
                <w:bCs w:val="0"/>
                <w:sz w:val="22"/>
                <w:szCs w:val="22"/>
              </w:rPr>
              <w:t>АСЭ</w:t>
            </w:r>
            <w:bookmarkStart w:id="0" w:name="_GoBack"/>
            <w:bookmarkEnd w:id="0"/>
            <w:r w:rsidRPr="00CD1768">
              <w:rPr>
                <w:bCs w:val="0"/>
                <w:sz w:val="22"/>
                <w:szCs w:val="22"/>
              </w:rPr>
              <w:t xml:space="preserve">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736C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736C82">
              <w:rPr>
                <w:sz w:val="22"/>
                <w:szCs w:val="22"/>
                <w:lang w:val="en-US"/>
              </w:rPr>
              <w:t xml:space="preserve">: +7 </w:t>
            </w:r>
            <w:r w:rsidR="00736C82" w:rsidRPr="00736C82">
              <w:rPr>
                <w:sz w:val="22"/>
                <w:szCs w:val="22"/>
                <w:lang w:val="en-US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hyperlink r:id="rId11" w:history="1">
              <w:r w:rsidR="00736C82" w:rsidRPr="00736C82">
                <w:rPr>
                  <w:sz w:val="22"/>
                  <w:szCs w:val="22"/>
                  <w:lang w:val="en-US"/>
                </w:rPr>
                <w:t>post@atomstroyexport.ru</w:t>
              </w:r>
            </w:hyperlink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94012C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120 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DB05FB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В </w:t>
            </w:r>
            <w:proofErr w:type="gramStart"/>
            <w:r w:rsidRPr="00C51820">
              <w:rPr>
                <w:b w:val="0"/>
                <w:sz w:val="22"/>
                <w:szCs w:val="22"/>
              </w:rPr>
              <w:t>случае</w:t>
            </w:r>
            <w:proofErr w:type="gramEnd"/>
            <w:r w:rsidRPr="00C51820">
              <w:rPr>
                <w:b w:val="0"/>
                <w:sz w:val="22"/>
                <w:szCs w:val="22"/>
              </w:rPr>
              <w:t xml:space="preserve">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Решение о применении импортного оборудования.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ТЗ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 ,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</w:t>
            </w: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(дополнительно к документации, перечисленной в 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п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 xml:space="preserve">, а также расчёты, отчеты, подтверждающие характеристики (квалификацию) оборудования по ТЗ,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отгружаемого Оборудования) в объеме требований нормативной документации.</w:t>
            </w:r>
          </w:p>
          <w:p w:rsidR="006075D6" w:rsidRPr="00C51820" w:rsidRDefault="006075D6" w:rsidP="005365F0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При условии согласования с Генподрядчиком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lastRenderedPageBreak/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>в 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 xml:space="preserve">, 1 экз. на русском языке в печатном виде, 1 экз. в электронном </w:t>
            </w:r>
            <w:r w:rsidR="005C1B54" w:rsidRPr="00C51820">
              <w:rPr>
                <w:sz w:val="20"/>
                <w:szCs w:val="20"/>
              </w:rPr>
              <w:lastRenderedPageBreak/>
              <w:t>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12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0A" w:rsidRDefault="00F6550A">
      <w:r>
        <w:separator/>
      </w:r>
    </w:p>
  </w:endnote>
  <w:endnote w:type="continuationSeparator" w:id="0">
    <w:p w:rsidR="00F6550A" w:rsidRDefault="00F6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FC4499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B6EEF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0A" w:rsidRDefault="00F6550A">
      <w:r>
        <w:separator/>
      </w:r>
    </w:p>
  </w:footnote>
  <w:footnote w:type="continuationSeparator" w:id="0">
    <w:p w:rsidR="00F6550A" w:rsidRDefault="00F6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4A59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B6EEF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65F0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6550A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@atomstroyexport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fo@ae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ppequipment@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E2A91-5DB0-464F-ABF8-E5C2F31C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2501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Зеленин Александр Сергеевич</cp:lastModifiedBy>
  <cp:revision>15</cp:revision>
  <cp:lastPrinted>2015-03-25T09:18:00Z</cp:lastPrinted>
  <dcterms:created xsi:type="dcterms:W3CDTF">2015-04-16T10:36:00Z</dcterms:created>
  <dcterms:modified xsi:type="dcterms:W3CDTF">2015-06-05T11:34:00Z</dcterms:modified>
</cp:coreProperties>
</file>